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3E576">
      <w:pPr>
        <w:jc w:val="left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调研需求</w:t>
      </w:r>
    </w:p>
    <w:p w14:paraId="7BE70256"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包</w:t>
      </w:r>
      <w:r>
        <w:rPr>
          <w:rFonts w:hint="eastAsia"/>
          <w:sz w:val="36"/>
          <w:szCs w:val="36"/>
          <w:lang w:val="en-US" w:eastAsia="zh-CN"/>
        </w:rPr>
        <w:t xml:space="preserve">1  </w:t>
      </w:r>
      <w:r>
        <w:rPr>
          <w:rFonts w:hint="eastAsia"/>
          <w:sz w:val="36"/>
          <w:szCs w:val="36"/>
          <w:lang w:eastAsia="zh-CN"/>
        </w:rPr>
        <w:t>定制柜</w:t>
      </w:r>
    </w:p>
    <w:p w14:paraId="50E8C610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总面积约</w:t>
      </w:r>
      <w:r>
        <w:rPr>
          <w:rFonts w:hint="eastAsia"/>
          <w:lang w:val="en-US" w:eastAsia="zh-CN"/>
        </w:rPr>
        <w:t>58平方米（投影面积长*高）。其中隔断柜约19平方米，其余为普通柜。要求：1.每组柜高度1.8米，设为上下两层，内置三张活动隔板。</w:t>
      </w:r>
    </w:p>
    <w:p w14:paraId="0ADFFB47">
      <w:pPr>
        <w:numPr>
          <w:ilvl w:val="0"/>
          <w:numId w:val="1"/>
        </w:numPr>
        <w:ind w:firstLine="630" w:firstLine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隔断柜背板要求18mm。</w:t>
      </w:r>
    </w:p>
    <w:p w14:paraId="5B4575FB">
      <w:pPr>
        <w:numPr>
          <w:ilvl w:val="0"/>
          <w:numId w:val="1"/>
        </w:numPr>
        <w:ind w:firstLine="630" w:firstLine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柜体材质为E0级颗粒板等级以上。隔板材质为多层实木以上。</w:t>
      </w:r>
    </w:p>
    <w:p w14:paraId="7A362334">
      <w:pPr>
        <w:numPr>
          <w:ilvl w:val="0"/>
          <w:numId w:val="1"/>
        </w:numPr>
        <w:ind w:firstLine="630" w:firstLine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五金件采用质量部低于欧锘斯品牌质量。</w:t>
      </w:r>
    </w:p>
    <w:p w14:paraId="26521B2B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1EB8085A"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 w14:paraId="649862A2">
      <w:pPr>
        <w:numPr>
          <w:ilvl w:val="0"/>
          <w:numId w:val="0"/>
        </w:num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包2：软包及地垫</w:t>
      </w:r>
    </w:p>
    <w:p w14:paraId="57248080">
      <w:pPr>
        <w:numPr>
          <w:ilvl w:val="0"/>
          <w:numId w:val="2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墙面软包：长度310米。其中新作270米，拆及安装（旧）40米。要求：高度0.9——1米，底面多层实木板打底，外贴30mm防火阻燃软垫。（按实收方）</w:t>
      </w:r>
    </w:p>
    <w:p w14:paraId="7AFCD405">
      <w:pPr>
        <w:numPr>
          <w:ilvl w:val="0"/>
          <w:numId w:val="2"/>
        </w:numPr>
        <w:ind w:left="0" w:leftChars="0" w:firstLine="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地垫：总量340平米，其中新作220平方米，拆及安装（旧）120平方米，20mm防火阻燃软垫。</w:t>
      </w:r>
    </w:p>
    <w:p w14:paraId="72D9A75A">
      <w:pPr>
        <w:numPr>
          <w:ilvl w:val="0"/>
          <w:numId w:val="0"/>
        </w:numPr>
        <w:ind w:leftChars="0"/>
        <w:rPr>
          <w:rFonts w:hint="default"/>
          <w:sz w:val="21"/>
          <w:szCs w:val="21"/>
          <w:highlight w:val="magenta"/>
          <w:lang w:val="en-US" w:eastAsia="zh-CN"/>
        </w:rPr>
      </w:pPr>
    </w:p>
    <w:p w14:paraId="4438D6DC">
      <w:pPr>
        <w:numPr>
          <w:ilvl w:val="0"/>
          <w:numId w:val="0"/>
        </w:numPr>
        <w:ind w:leftChars="0"/>
        <w:rPr>
          <w:rFonts w:hint="default"/>
          <w:sz w:val="21"/>
          <w:szCs w:val="21"/>
          <w:highlight w:val="magenta"/>
          <w:lang w:val="en-US" w:eastAsia="zh-CN"/>
        </w:rPr>
      </w:pPr>
    </w:p>
    <w:p w14:paraId="0B1C3C0E">
      <w:pPr>
        <w:numPr>
          <w:ilvl w:val="0"/>
          <w:numId w:val="0"/>
        </w:numPr>
        <w:ind w:leftChars="0"/>
        <w:rPr>
          <w:rFonts w:hint="default"/>
          <w:sz w:val="21"/>
          <w:szCs w:val="21"/>
          <w:highlight w:val="magenta"/>
          <w:lang w:val="en-US" w:eastAsia="zh-CN"/>
        </w:rPr>
      </w:pPr>
    </w:p>
    <w:p w14:paraId="6371B475"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28"/>
          <w:szCs w:val="28"/>
          <w:highlight w:val="magenta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magenta"/>
          <w:lang w:val="en-US" w:eastAsia="zh-CN"/>
        </w:rPr>
        <w:t>注：根据公司自身实力报名参与，可单独参与包1或包2项目。也可同时参与2个项目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magenta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4A4BF3D-4590-4E4D-871B-1700038CD15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E686D7"/>
    <w:multiLevelType w:val="singleLevel"/>
    <w:tmpl w:val="FDE686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6CBC617"/>
    <w:multiLevelType w:val="singleLevel"/>
    <w:tmpl w:val="06CBC61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6427B"/>
    <w:rsid w:val="343D2482"/>
    <w:rsid w:val="54F535EC"/>
    <w:rsid w:val="751D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253</Characters>
  <Lines>0</Lines>
  <Paragraphs>0</Paragraphs>
  <TotalTime>49</TotalTime>
  <ScaleCrop>false</ScaleCrop>
  <LinksUpToDate>false</LinksUpToDate>
  <CharactersWithSpaces>272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2026-01-22T00:07:00Z</dcterms:created>
  <dc:creator>Administrator</dc:creator>
  <cp:lastModifiedBy>王恒</cp:lastModifiedBy>
  <dcterms:modified xsi:type="dcterms:W3CDTF">2026-01-22T08:12:09Z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eyJoZGlkIjoiMWU5NjNjMGEzYjgxN2ZkODZiMmM5ZDg3YzJlMDczMmIiLCJ1c2VySWQiOiIxNzUwNTYzNDQyIn0=</vt:lpwstr>
  </property>
  <property fmtid="{D5CDD505-2E9C-101B-9397-08002B2CF9AE}" pid="4" name="ICV">
    <vt:lpwstr>114A975804FF4953B90AD41F2F0DEE59_13</vt:lpwstr>
  </property>
</Properties>
</file>