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B785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8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8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1EB79CE">
      <w:pPr>
        <w:pStyle w:val="3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3"/>
        <w:spacing w:after="0"/>
        <w:rPr>
          <w:rFonts w:ascii="黑体" w:eastAsia="黑体"/>
        </w:rPr>
      </w:pPr>
    </w:p>
    <w:p w14:paraId="19E3B7B4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3"/>
        <w:spacing w:after="0" w:line="480" w:lineRule="exact"/>
        <w:ind w:left="-2" w:firstLine="480"/>
        <w:rPr>
          <w:sz w:val="24"/>
        </w:rPr>
      </w:pPr>
    </w:p>
    <w:p w14:paraId="13553670">
      <w:pPr>
        <w:pStyle w:val="4"/>
        <w:rPr>
          <w:sz w:val="24"/>
        </w:rPr>
      </w:pPr>
    </w:p>
    <w:p w14:paraId="0FD8D099">
      <w:pPr>
        <w:pStyle w:val="4"/>
        <w:rPr>
          <w:sz w:val="24"/>
        </w:rPr>
      </w:pPr>
    </w:p>
    <w:p w14:paraId="647E7041"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D7BD66A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3"/>
        <w:spacing w:after="0"/>
        <w:rPr>
          <w:rFonts w:eastAsia="黑体"/>
        </w:rPr>
      </w:pPr>
    </w:p>
    <w:p w14:paraId="12F08205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3"/>
        <w:spacing w:after="0" w:line="460" w:lineRule="exact"/>
        <w:jc w:val="center"/>
        <w:rPr>
          <w:b/>
          <w:sz w:val="32"/>
        </w:rPr>
      </w:pPr>
    </w:p>
    <w:p w14:paraId="0C6230E2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3"/>
        <w:spacing w:after="0" w:line="460" w:lineRule="exact"/>
        <w:rPr>
          <w:sz w:val="24"/>
        </w:rPr>
      </w:pPr>
    </w:p>
    <w:p w14:paraId="5B8F5472"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3"/>
        <w:spacing w:after="0" w:line="460" w:lineRule="exact"/>
        <w:rPr>
          <w:sz w:val="24"/>
        </w:rPr>
      </w:pPr>
    </w:p>
    <w:p w14:paraId="18A8DFCB">
      <w:pPr>
        <w:pStyle w:val="3"/>
        <w:spacing w:after="0" w:line="460" w:lineRule="exact"/>
        <w:rPr>
          <w:sz w:val="24"/>
        </w:rPr>
      </w:pPr>
    </w:p>
    <w:p w14:paraId="6749477E"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3"/>
        <w:spacing w:after="0" w:line="460" w:lineRule="exact"/>
        <w:rPr>
          <w:sz w:val="24"/>
        </w:rPr>
      </w:pPr>
    </w:p>
    <w:p w14:paraId="1A8A4DDF"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3"/>
        <w:spacing w:after="0" w:line="460" w:lineRule="exact"/>
        <w:rPr>
          <w:sz w:val="24"/>
        </w:rPr>
      </w:pPr>
    </w:p>
    <w:p w14:paraId="245A429B">
      <w:pPr>
        <w:pStyle w:val="3"/>
        <w:spacing w:after="0" w:line="460" w:lineRule="exact"/>
        <w:rPr>
          <w:sz w:val="24"/>
        </w:rPr>
      </w:pPr>
    </w:p>
    <w:p w14:paraId="57437FC3">
      <w:pPr>
        <w:pStyle w:val="3"/>
        <w:spacing w:after="0" w:line="460" w:lineRule="exact"/>
        <w:rPr>
          <w:sz w:val="24"/>
        </w:rPr>
      </w:pPr>
    </w:p>
    <w:p w14:paraId="1121A11F">
      <w:pPr>
        <w:pStyle w:val="3"/>
        <w:spacing w:after="0" w:line="460" w:lineRule="exact"/>
        <w:rPr>
          <w:sz w:val="24"/>
        </w:rPr>
      </w:pPr>
    </w:p>
    <w:p w14:paraId="08DCFF0C">
      <w:pPr>
        <w:pStyle w:val="3"/>
        <w:spacing w:after="0" w:line="460" w:lineRule="exact"/>
        <w:rPr>
          <w:sz w:val="24"/>
        </w:rPr>
      </w:pPr>
    </w:p>
    <w:p w14:paraId="0FE2136A">
      <w:pPr>
        <w:pStyle w:val="3"/>
        <w:spacing w:after="0" w:line="460" w:lineRule="exact"/>
        <w:rPr>
          <w:sz w:val="24"/>
        </w:rPr>
      </w:pPr>
    </w:p>
    <w:p w14:paraId="5E0EF00F">
      <w:pPr>
        <w:pStyle w:val="3"/>
        <w:spacing w:after="0" w:line="460" w:lineRule="exact"/>
        <w:rPr>
          <w:sz w:val="24"/>
        </w:rPr>
      </w:pPr>
    </w:p>
    <w:p w14:paraId="29558FB7">
      <w:pPr>
        <w:pStyle w:val="3"/>
        <w:spacing w:after="0" w:line="460" w:lineRule="exact"/>
        <w:rPr>
          <w:sz w:val="24"/>
        </w:rPr>
      </w:pPr>
    </w:p>
    <w:p w14:paraId="774B5CD0">
      <w:pPr>
        <w:pStyle w:val="3"/>
        <w:spacing w:after="0" w:line="460" w:lineRule="exact"/>
        <w:rPr>
          <w:sz w:val="24"/>
        </w:rPr>
      </w:pPr>
    </w:p>
    <w:p w14:paraId="502BDFF1">
      <w:pPr>
        <w:pStyle w:val="3"/>
        <w:spacing w:after="0" w:line="460" w:lineRule="exact"/>
        <w:rPr>
          <w:sz w:val="24"/>
        </w:rPr>
      </w:pPr>
    </w:p>
    <w:p w14:paraId="602BCC5A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3"/>
        <w:spacing w:after="0" w:line="460" w:lineRule="exact"/>
        <w:rPr>
          <w:sz w:val="24"/>
        </w:rPr>
      </w:pPr>
    </w:p>
    <w:p w14:paraId="7C0A44B4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74D1AB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服务方案</w:t>
      </w:r>
    </w:p>
    <w:p w14:paraId="1FBA2680">
      <w:pPr>
        <w:pStyle w:val="13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根据医院情况，围绕服务意识、沟通技巧、服务礼仪、流程优化及服务体系搭建等核心内容制定方案，形成优质服务体系。</w:t>
      </w:r>
    </w:p>
    <w:p w14:paraId="2CF39B06">
      <w:pPr>
        <w:pStyle w:val="1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p w14:paraId="1FE4F365">
      <w:pPr>
        <w:rPr>
          <w:rFonts w:hint="eastAsia"/>
          <w:lang w:val="en-US" w:eastAsia="zh-CN"/>
        </w:rPr>
      </w:pPr>
    </w:p>
    <w:p w14:paraId="14BD7225">
      <w:pPr>
        <w:pStyle w:val="13"/>
        <w:rPr>
          <w:rFonts w:hint="eastAsia"/>
          <w:lang w:val="en-US" w:eastAsia="zh-CN"/>
        </w:rPr>
      </w:pPr>
    </w:p>
    <w:p w14:paraId="0732A2D7">
      <w:pPr>
        <w:rPr>
          <w:rFonts w:hint="eastAsia"/>
          <w:lang w:val="en-US" w:eastAsia="zh-CN"/>
        </w:rPr>
      </w:pPr>
    </w:p>
    <w:p w14:paraId="387581E0">
      <w:pPr>
        <w:pStyle w:val="13"/>
        <w:rPr>
          <w:rFonts w:hint="eastAsia"/>
          <w:lang w:val="en-US" w:eastAsia="zh-CN"/>
        </w:rPr>
      </w:pPr>
    </w:p>
    <w:p w14:paraId="4490A5C5">
      <w:pPr>
        <w:rPr>
          <w:rFonts w:hint="eastAsia"/>
          <w:lang w:val="en-US" w:eastAsia="zh-CN"/>
        </w:rPr>
      </w:pPr>
    </w:p>
    <w:p w14:paraId="7202D484">
      <w:pPr>
        <w:pStyle w:val="13"/>
        <w:rPr>
          <w:rFonts w:hint="eastAsia"/>
          <w:lang w:val="en-US" w:eastAsia="zh-CN"/>
        </w:rPr>
      </w:pPr>
    </w:p>
    <w:p w14:paraId="46F91C01">
      <w:pPr>
        <w:rPr>
          <w:rFonts w:hint="eastAsia"/>
          <w:lang w:val="en-US" w:eastAsia="zh-CN"/>
        </w:rPr>
      </w:pPr>
    </w:p>
    <w:p w14:paraId="3FB64BA8">
      <w:pPr>
        <w:pStyle w:val="13"/>
        <w:rPr>
          <w:rFonts w:hint="eastAsia"/>
          <w:lang w:val="en-US" w:eastAsia="zh-CN"/>
        </w:rPr>
      </w:pPr>
    </w:p>
    <w:p w14:paraId="3AF5A4F7">
      <w:pPr>
        <w:rPr>
          <w:rFonts w:hint="eastAsia"/>
          <w:lang w:val="en-US" w:eastAsia="zh-CN"/>
        </w:rPr>
      </w:pPr>
    </w:p>
    <w:p w14:paraId="791A5F2D">
      <w:pPr>
        <w:pStyle w:val="13"/>
        <w:rPr>
          <w:rFonts w:hint="eastAsia"/>
          <w:lang w:val="en-US" w:eastAsia="zh-CN"/>
        </w:rPr>
      </w:pPr>
    </w:p>
    <w:p w14:paraId="52DF25CC">
      <w:pPr>
        <w:rPr>
          <w:rFonts w:hint="eastAsia"/>
          <w:lang w:val="en-US" w:eastAsia="zh-CN"/>
        </w:rPr>
      </w:pPr>
    </w:p>
    <w:p w14:paraId="3A565FD5">
      <w:pPr>
        <w:pStyle w:val="13"/>
        <w:rPr>
          <w:rFonts w:hint="eastAsia"/>
          <w:lang w:val="en-US" w:eastAsia="zh-CN"/>
        </w:rPr>
      </w:pPr>
    </w:p>
    <w:p w14:paraId="2F329507">
      <w:pPr>
        <w:rPr>
          <w:rFonts w:hint="eastAsia"/>
          <w:lang w:val="en-US" w:eastAsia="zh-CN"/>
        </w:rPr>
      </w:pPr>
    </w:p>
    <w:p w14:paraId="2A9C02A7">
      <w:pPr>
        <w:pStyle w:val="13"/>
        <w:rPr>
          <w:rFonts w:hint="eastAsia"/>
          <w:lang w:val="en-US" w:eastAsia="zh-CN"/>
        </w:rPr>
      </w:pPr>
    </w:p>
    <w:p w14:paraId="03E1D709">
      <w:pPr>
        <w:rPr>
          <w:rFonts w:hint="eastAsia"/>
          <w:lang w:val="en-US" w:eastAsia="zh-CN"/>
        </w:rPr>
      </w:pPr>
    </w:p>
    <w:p w14:paraId="3F4BCBB0">
      <w:pPr>
        <w:rPr>
          <w:rFonts w:hint="eastAsia"/>
          <w:lang w:val="en-US" w:eastAsia="zh-CN"/>
        </w:rPr>
      </w:pPr>
    </w:p>
    <w:p w14:paraId="0B35E48B">
      <w:pPr>
        <w:rPr>
          <w:rFonts w:hint="eastAsia"/>
          <w:lang w:val="en-US" w:eastAsia="zh-CN"/>
        </w:rPr>
      </w:pPr>
    </w:p>
    <w:p w14:paraId="0B6DC3BF">
      <w:pPr>
        <w:rPr>
          <w:rFonts w:hint="eastAsia"/>
          <w:lang w:val="en-US" w:eastAsia="zh-CN"/>
        </w:rPr>
      </w:pPr>
    </w:p>
    <w:p w14:paraId="0A5E11C6">
      <w:pPr>
        <w:rPr>
          <w:rFonts w:hint="eastAsia"/>
          <w:lang w:val="en-US" w:eastAsia="zh-CN"/>
        </w:rPr>
      </w:pPr>
    </w:p>
    <w:p w14:paraId="04B8BEF3">
      <w:pPr>
        <w:rPr>
          <w:rFonts w:hint="eastAsia"/>
          <w:lang w:val="en-US" w:eastAsia="zh-CN"/>
        </w:rPr>
      </w:pPr>
    </w:p>
    <w:p w14:paraId="43F23503">
      <w:pPr>
        <w:rPr>
          <w:rFonts w:hint="eastAsia"/>
          <w:lang w:val="en-US" w:eastAsia="zh-CN"/>
        </w:rPr>
      </w:pPr>
    </w:p>
    <w:p w14:paraId="27AB8110">
      <w:pPr>
        <w:jc w:val="center"/>
        <w:rPr>
          <w:rFonts w:hint="eastAsia" w:ascii="Times New Roman" w:hAnsi="Times New Roman" w:eastAsia="宋体"/>
          <w:sz w:val="24"/>
          <w:szCs w:val="21"/>
          <w:lang w:eastAsia="zh-CN"/>
        </w:rPr>
      </w:pPr>
      <w:r>
        <w:rPr>
          <w:rFonts w:hint="eastAsia" w:ascii="Times New Roman" w:hAnsi="Times New Roman" w:eastAsia="宋体"/>
          <w:sz w:val="24"/>
          <w:szCs w:val="21"/>
          <w:lang w:eastAsia="zh-CN"/>
        </w:rPr>
        <w:t>调研报价表</w:t>
      </w:r>
    </w:p>
    <w:p w14:paraId="69697C1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FF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40"/>
          <w:szCs w:val="40"/>
          <w:u w:val="none"/>
          <w:lang w:val="en-US" w:eastAsia="zh-CN" w:bidi="ar"/>
        </w:rPr>
        <w:t>本次调研只对方案进行了解，无需报价</w:t>
      </w:r>
    </w:p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0CAB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  <w:bookmarkStart w:id="0" w:name="_GoBack"/>
      <w:bookmarkEnd w:id="0"/>
    </w:p>
    <w:p w14:paraId="7DCDEB30">
      <w:pPr>
        <w:pStyle w:val="3"/>
        <w:spacing w:after="0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服务相关业绩</w:t>
      </w:r>
    </w:p>
    <w:p w14:paraId="4F77D6A6">
      <w:pPr>
        <w:pStyle w:val="1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9AD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7BD338C1"/>
    <w:rsid w:val="063F0B19"/>
    <w:rsid w:val="0ECB5197"/>
    <w:rsid w:val="11BA7B07"/>
    <w:rsid w:val="11CF1F32"/>
    <w:rsid w:val="158C1F5E"/>
    <w:rsid w:val="1A542E99"/>
    <w:rsid w:val="22560F4C"/>
    <w:rsid w:val="26B156D4"/>
    <w:rsid w:val="26BC301B"/>
    <w:rsid w:val="2F4C1386"/>
    <w:rsid w:val="397D383D"/>
    <w:rsid w:val="3D3E4BEC"/>
    <w:rsid w:val="464520C3"/>
    <w:rsid w:val="4B571226"/>
    <w:rsid w:val="575F4280"/>
    <w:rsid w:val="62160189"/>
    <w:rsid w:val="69B24062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1177</Words>
  <Characters>1190</Characters>
  <Lines>0</Lines>
  <Paragraphs>0</Paragraphs>
  <TotalTime>1</TotalTime>
  <ScaleCrop>false</ScaleCrop>
  <LinksUpToDate>false</LinksUpToDate>
  <CharactersWithSpaces>1488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王恒</cp:lastModifiedBy>
  <dcterms:modified xsi:type="dcterms:W3CDTF">2026-05-07T02:25:03Z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800C6FC88F8B4A2FAA341E189DB55152_13</vt:lpwstr>
  </property>
  <property fmtid="{D5CDD505-2E9C-101B-9397-08002B2CF9AE}" pid="4" name="KSOTemplateDocerSaveRecord">
    <vt:lpwstr>eyJoZGlkIjoiMWU5NjNjMGEzYjgxN2ZkODZiMmM5ZDg3YzJlMDczMmIiLCJ1c2VySWQiOiIxNzUwNTYzNDQyIn0=</vt:lpwstr>
  </property>
</Properties>
</file>